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29"/>
        <w:bidiVisual/>
        <w:tblW w:w="14310" w:type="dxa"/>
        <w:tblLayout w:type="fixed"/>
        <w:tblLook w:val="04A0" w:firstRow="1" w:lastRow="0" w:firstColumn="1" w:lastColumn="0" w:noHBand="0" w:noVBand="1"/>
      </w:tblPr>
      <w:tblGrid>
        <w:gridCol w:w="630"/>
        <w:gridCol w:w="3332"/>
        <w:gridCol w:w="1559"/>
        <w:gridCol w:w="6625"/>
        <w:gridCol w:w="2164"/>
      </w:tblGrid>
      <w:tr w:rsidR="00D83833" w:rsidRPr="00D47AF9" w:rsidTr="00A6500C">
        <w:trPr>
          <w:cantSplit/>
          <w:trHeight w:val="1134"/>
        </w:trPr>
        <w:tc>
          <w:tcPr>
            <w:tcW w:w="630" w:type="dxa"/>
            <w:shd w:val="clear" w:color="auto" w:fill="D9D9D9" w:themeFill="background1" w:themeFillShade="D9"/>
            <w:textDirection w:val="tbRl"/>
          </w:tcPr>
          <w:p w:rsidR="00D83833" w:rsidRDefault="00D83833" w:rsidP="0092549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83833" w:rsidRDefault="00CE457E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6625" w:type="dxa"/>
            <w:shd w:val="clear" w:color="auto" w:fill="D9D9D9" w:themeFill="background1" w:themeFillShade="D9"/>
          </w:tcPr>
          <w:p w:rsidR="00D83833" w:rsidRPr="00472ACD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همکاران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D83833" w:rsidRPr="002904FF" w:rsidRDefault="00D83833" w:rsidP="00BF1D7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4801B" wp14:editId="30937250">
                      <wp:simplePos x="0" y="0"/>
                      <wp:positionH relativeFrom="column">
                        <wp:posOffset>249506</wp:posOffset>
                      </wp:positionH>
                      <wp:positionV relativeFrom="paragraph">
                        <wp:posOffset>-705675</wp:posOffset>
                      </wp:positionV>
                      <wp:extent cx="8419605" cy="522514"/>
                      <wp:effectExtent l="0" t="0" r="1968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9605" cy="522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3833" w:rsidRPr="00BF1D7E" w:rsidRDefault="00D83833" w:rsidP="0008037C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BF1D7E">
                                    <w:rPr>
                                      <w:rFonts w:cs="B Titr" w:hint="cs"/>
                                      <w:rtl/>
                                    </w:rPr>
                                    <w:t>فرایندهای نوآورانه و مطلوب نهمین جشنواره آموزشی دانشگاهی</w:t>
                                  </w:r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 xml:space="preserve"> </w:t>
                                  </w:r>
                                  <w:r w:rsidRPr="00BF1D7E">
                                    <w:rPr>
                                      <w:rFonts w:cs="B Titr" w:hint="cs"/>
                                      <w:rtl/>
                                    </w:rPr>
                                    <w:t xml:space="preserve">شهید مطهری </w:t>
                                  </w:r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 xml:space="preserve"> دانشگاه علوم پزشکی تبریز</w:t>
                                  </w:r>
                                  <w:r w:rsidR="00CA00B7">
                                    <w:rPr>
                                      <w:rFonts w:cs="B Titr" w:hint="cs"/>
                                      <w:rtl/>
                                    </w:rPr>
                                    <w:t>- بخش دانشجویی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Titr" w:hint="cs"/>
                                      <w:rtl/>
                                    </w:rPr>
                                    <w:t xml:space="preserve"> (اردیبهشت ماه 1395)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65pt;margin-top:-55.55pt;width:662.9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" fillcolor="white [3201]" strokeweight=".5pt">
                      <v:textbox>
                        <w:txbxContent>
                          <w:p w:rsidR="00D83833" w:rsidRPr="00BF1D7E" w:rsidRDefault="00D83833" w:rsidP="0008037C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BF1D7E">
                              <w:rPr>
                                <w:rFonts w:cs="B Titr" w:hint="cs"/>
                                <w:rtl/>
                              </w:rPr>
                              <w:t>فرایندهای نوآورانه و مطلوب نهمین جشنواره آموزشی دانشگاهی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BF1D7E">
                              <w:rPr>
                                <w:rFonts w:cs="B Titr" w:hint="cs"/>
                                <w:rtl/>
                              </w:rPr>
                              <w:t xml:space="preserve">شهید مطهری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دانشگاه علوم پزشکی تبریز</w:t>
                            </w:r>
                            <w:r w:rsidR="00CA00B7">
                              <w:rPr>
                                <w:rFonts w:cs="B Titr" w:hint="cs"/>
                                <w:rtl/>
                              </w:rPr>
                              <w:t>- بخش دانشجویی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(اردیبهشت ماه 1395)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</w:tr>
      <w:tr w:rsidR="00D83833" w:rsidRPr="00D47AF9" w:rsidTr="00A6500C">
        <w:trPr>
          <w:trHeight w:val="1159"/>
        </w:trPr>
        <w:tc>
          <w:tcPr>
            <w:tcW w:w="630" w:type="dxa"/>
          </w:tcPr>
          <w:p w:rsidR="00D83833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2" w:type="dxa"/>
          </w:tcPr>
          <w:p w:rsidR="00D83833" w:rsidRDefault="00D83833" w:rsidP="00BF1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01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تدوین کتابچه ثبت عملکرد کارآموزی در عرصه علوم آزمایشگاهی (</w:t>
            </w:r>
            <w:r w:rsidR="00C001D1">
              <w:rPr>
                <w:rFonts w:cs="B Nazanin"/>
                <w:b/>
                <w:bCs/>
                <w:sz w:val="24"/>
                <w:szCs w:val="24"/>
              </w:rPr>
              <w:t>Log book</w:t>
            </w:r>
            <w:r w:rsidR="00C001D1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</w:tcPr>
          <w:p w:rsidR="00D83833" w:rsidRDefault="00C001D1" w:rsidP="00C001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آقایان بهروز مهدوی  پور صباحی -جلیل راشدی</w:t>
            </w:r>
          </w:p>
        </w:tc>
        <w:tc>
          <w:tcPr>
            <w:tcW w:w="6625" w:type="dxa"/>
          </w:tcPr>
          <w:p w:rsidR="00D83833" w:rsidRDefault="00D83833" w:rsidP="00D8383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001D1" w:rsidRPr="00472ACD" w:rsidRDefault="00C001D1" w:rsidP="00C001D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</w:tcPr>
          <w:p w:rsidR="00D83833" w:rsidRPr="00277C30" w:rsidRDefault="00D83833" w:rsidP="00BF1D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تدوین </w:t>
            </w:r>
            <w:r w:rsidR="00C001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بازنگری برنامه های آموزشی </w:t>
            </w:r>
          </w:p>
        </w:tc>
      </w:tr>
      <w:tr w:rsidR="00771EDD" w:rsidRPr="00D47AF9" w:rsidTr="00A6500C">
        <w:trPr>
          <w:trHeight w:val="910"/>
        </w:trPr>
        <w:tc>
          <w:tcPr>
            <w:tcW w:w="630" w:type="dxa"/>
          </w:tcPr>
          <w:p w:rsidR="00771EDD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32" w:type="dxa"/>
          </w:tcPr>
          <w:p w:rsidR="00771EDD" w:rsidRPr="002564E5" w:rsidRDefault="00771EDD" w:rsidP="00771ED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مناظره به عنوان یک روش موثر و جدید برای آموزش اخلاق پزشکی </w:t>
            </w:r>
          </w:p>
        </w:tc>
        <w:tc>
          <w:tcPr>
            <w:tcW w:w="1559" w:type="dxa"/>
          </w:tcPr>
          <w:p w:rsidR="00771EDD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سعید ترشیزی وسرکار خانم زهرا اصلی</w:t>
            </w:r>
          </w:p>
          <w:p w:rsidR="00771EDD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راهنما: 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سعید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خامنه</w:t>
            </w:r>
          </w:p>
          <w:p w:rsidR="00771EDD" w:rsidRPr="002564E5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5" w:type="dxa"/>
          </w:tcPr>
          <w:p w:rsidR="00771EDD" w:rsidRPr="004F149E" w:rsidRDefault="00771EDD" w:rsidP="00771ED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آقایان /سرکار خانم ها: معصومه زمانلو، هادی حامدفر،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محدثه مختارخانی، محمد مهدی پور</w:t>
            </w:r>
          </w:p>
        </w:tc>
        <w:tc>
          <w:tcPr>
            <w:tcW w:w="2164" w:type="dxa"/>
          </w:tcPr>
          <w:p w:rsidR="00771EDD" w:rsidRPr="00277C30" w:rsidRDefault="00771EDD" w:rsidP="00771ED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روشها و تکنیکهای آموزشی</w:t>
            </w:r>
          </w:p>
        </w:tc>
      </w:tr>
      <w:tr w:rsidR="00771EDD" w:rsidRPr="00D47AF9" w:rsidTr="00A6500C">
        <w:trPr>
          <w:trHeight w:val="910"/>
        </w:trPr>
        <w:tc>
          <w:tcPr>
            <w:tcW w:w="630" w:type="dxa"/>
          </w:tcPr>
          <w:p w:rsidR="00771EDD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32" w:type="dxa"/>
          </w:tcPr>
          <w:p w:rsidR="00771EDD" w:rsidRPr="002564E5" w:rsidRDefault="00771EDD" w:rsidP="00771ED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آموزشی سیمولوژی درس روماتولوژی</w:t>
            </w:r>
          </w:p>
        </w:tc>
        <w:tc>
          <w:tcPr>
            <w:tcW w:w="1559" w:type="dxa"/>
          </w:tcPr>
          <w:p w:rsidR="00771EDD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  فرید کارکن شایان</w:t>
            </w:r>
          </w:p>
          <w:p w:rsidR="00771EDD" w:rsidRPr="002564E5" w:rsidRDefault="00771EDD" w:rsidP="00771E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راهنما: 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>دکت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Pr="00277C3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77C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خبازی</w:t>
            </w:r>
          </w:p>
        </w:tc>
        <w:tc>
          <w:tcPr>
            <w:tcW w:w="6625" w:type="dxa"/>
          </w:tcPr>
          <w:p w:rsidR="00771EDD" w:rsidRPr="004F149E" w:rsidRDefault="00771EDD" w:rsidP="00771ED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آقایان /سرکار خانم ها:  شهاب مهدی پور، بهناز قمری، حدیثه کاوندی، امید ابراهیمی</w:t>
            </w:r>
          </w:p>
        </w:tc>
        <w:tc>
          <w:tcPr>
            <w:tcW w:w="2164" w:type="dxa"/>
          </w:tcPr>
          <w:p w:rsidR="00771EDD" w:rsidRPr="00277C30" w:rsidRDefault="00771EDD" w:rsidP="00771ED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4E00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 آموزشی</w:t>
            </w:r>
          </w:p>
        </w:tc>
      </w:tr>
    </w:tbl>
    <w:p w:rsidR="007B5BBD" w:rsidRDefault="00CA00B7" w:rsidP="00F44646"/>
    <w:sectPr w:rsidR="007B5BBD" w:rsidSect="003B33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6"/>
    <w:rsid w:val="0008037C"/>
    <w:rsid w:val="000B139C"/>
    <w:rsid w:val="00120868"/>
    <w:rsid w:val="001474A2"/>
    <w:rsid w:val="00147B37"/>
    <w:rsid w:val="00277C30"/>
    <w:rsid w:val="002904FF"/>
    <w:rsid w:val="00311EBF"/>
    <w:rsid w:val="00360D51"/>
    <w:rsid w:val="003B3306"/>
    <w:rsid w:val="00472ACD"/>
    <w:rsid w:val="00541B61"/>
    <w:rsid w:val="00646229"/>
    <w:rsid w:val="006A6C8D"/>
    <w:rsid w:val="006B68E9"/>
    <w:rsid w:val="00742629"/>
    <w:rsid w:val="00750568"/>
    <w:rsid w:val="00771EDD"/>
    <w:rsid w:val="007E04A3"/>
    <w:rsid w:val="008F69E5"/>
    <w:rsid w:val="00905A4A"/>
    <w:rsid w:val="0092549E"/>
    <w:rsid w:val="00993A83"/>
    <w:rsid w:val="00A210A5"/>
    <w:rsid w:val="00A6500C"/>
    <w:rsid w:val="00AF4E00"/>
    <w:rsid w:val="00BF1D7E"/>
    <w:rsid w:val="00C001D1"/>
    <w:rsid w:val="00C34CB4"/>
    <w:rsid w:val="00CA00B7"/>
    <w:rsid w:val="00CE457E"/>
    <w:rsid w:val="00D83833"/>
    <w:rsid w:val="00DE0383"/>
    <w:rsid w:val="00DE6704"/>
    <w:rsid w:val="00E949FE"/>
    <w:rsid w:val="00EA46E0"/>
    <w:rsid w:val="00EC3C6A"/>
    <w:rsid w:val="00F44646"/>
    <w:rsid w:val="00F76E93"/>
    <w:rsid w:val="00F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0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3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46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0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3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4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CHANGE_ME1</cp:lastModifiedBy>
  <cp:revision>4</cp:revision>
  <cp:lastPrinted>2016-04-25T05:27:00Z</cp:lastPrinted>
  <dcterms:created xsi:type="dcterms:W3CDTF">2016-04-20T08:17:00Z</dcterms:created>
  <dcterms:modified xsi:type="dcterms:W3CDTF">2016-04-25T05:30:00Z</dcterms:modified>
</cp:coreProperties>
</file>